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2BE4A59B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4030CC">
        <w:rPr>
          <w:rFonts w:hint="eastAsia"/>
          <w:szCs w:val="21"/>
        </w:rPr>
        <w:t>１８</w:t>
      </w:r>
    </w:p>
    <w:p w14:paraId="346916BF" w14:textId="5CCC0F1B" w:rsidR="003067EB" w:rsidRDefault="003067EB" w:rsidP="00B31AE2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20</w:t>
      </w:r>
      <w:r>
        <w:rPr>
          <w:szCs w:val="21"/>
        </w:rPr>
        <w:t>年</w:t>
      </w:r>
      <w:r w:rsidR="00EE6A51">
        <w:rPr>
          <w:rFonts w:hint="eastAsia"/>
          <w:szCs w:val="21"/>
        </w:rPr>
        <w:t>6</w:t>
      </w:r>
      <w:r>
        <w:rPr>
          <w:szCs w:val="21"/>
        </w:rPr>
        <w:t>月</w:t>
      </w:r>
      <w:r w:rsidR="00EE6A51">
        <w:rPr>
          <w:rFonts w:hint="eastAsia"/>
          <w:szCs w:val="21"/>
        </w:rPr>
        <w:t>29</w:t>
      </w:r>
      <w:r>
        <w:rPr>
          <w:szCs w:val="21"/>
        </w:rPr>
        <w:t>日</w:t>
      </w:r>
    </w:p>
    <w:p w14:paraId="3E9A6372" w14:textId="77777777" w:rsidR="00323DE0" w:rsidRPr="00B31AE2" w:rsidRDefault="00323DE0" w:rsidP="00B31AE2">
      <w:pPr>
        <w:jc w:val="right"/>
        <w:rPr>
          <w:szCs w:val="21"/>
        </w:rPr>
      </w:pPr>
    </w:p>
    <w:p w14:paraId="43E5DFE2" w14:textId="77777777" w:rsidR="0043578F" w:rsidRDefault="0043578F" w:rsidP="00C625FB">
      <w:r>
        <w:rPr>
          <w:rFonts w:hint="eastAsia"/>
        </w:rPr>
        <w:t xml:space="preserve">掲載内容（目次）　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979"/>
        <w:gridCol w:w="1269"/>
      </w:tblGrid>
      <w:tr w:rsidR="00C625FB" w14:paraId="263C92EE" w14:textId="77777777" w:rsidTr="00A20F70">
        <w:tc>
          <w:tcPr>
            <w:tcW w:w="2405" w:type="dxa"/>
          </w:tcPr>
          <w:p w14:paraId="52722A34" w14:textId="77777777" w:rsidR="00C625FB" w:rsidRDefault="00C625FB" w:rsidP="0043578F">
            <w:r>
              <w:rPr>
                <w:rFonts w:hint="eastAsia"/>
              </w:rPr>
              <w:t>医薬品名</w:t>
            </w:r>
          </w:p>
        </w:tc>
        <w:tc>
          <w:tcPr>
            <w:tcW w:w="1841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979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C80167" w14:paraId="793E4FCA" w14:textId="77777777" w:rsidTr="00A20F70">
        <w:tc>
          <w:tcPr>
            <w:tcW w:w="2405" w:type="dxa"/>
          </w:tcPr>
          <w:p w14:paraId="38539743" w14:textId="4970A3FE" w:rsidR="00C80167" w:rsidRDefault="004030CC" w:rsidP="0043578F">
            <w:r>
              <w:rPr>
                <w:rFonts w:hint="eastAsia"/>
              </w:rPr>
              <w:t>レキサルティ錠2mg</w:t>
            </w:r>
          </w:p>
        </w:tc>
        <w:tc>
          <w:tcPr>
            <w:tcW w:w="1841" w:type="dxa"/>
          </w:tcPr>
          <w:p w14:paraId="79DEB67C" w14:textId="07905161" w:rsidR="00AA232E" w:rsidRDefault="00A20F70" w:rsidP="0043578F">
            <w:r>
              <w:rPr>
                <w:rFonts w:hint="eastAsia"/>
              </w:rPr>
              <w:t>アトルバスタチン</w:t>
            </w:r>
          </w:p>
        </w:tc>
        <w:tc>
          <w:tcPr>
            <w:tcW w:w="2979" w:type="dxa"/>
          </w:tcPr>
          <w:p w14:paraId="700BA862" w14:textId="63A6D9F1" w:rsidR="00C80167" w:rsidRDefault="00A20F70" w:rsidP="0043578F">
            <w:r>
              <w:rPr>
                <w:rFonts w:hint="eastAsia"/>
              </w:rPr>
              <w:t>高コレステロール血症</w:t>
            </w:r>
          </w:p>
        </w:tc>
        <w:tc>
          <w:tcPr>
            <w:tcW w:w="1269" w:type="dxa"/>
          </w:tcPr>
          <w:p w14:paraId="0A47A2D4" w14:textId="30C25D54" w:rsidR="00C80167" w:rsidRDefault="00A20F70" w:rsidP="0043578F">
            <w:r>
              <w:rPr>
                <w:rFonts w:hint="eastAsia"/>
              </w:rPr>
              <w:t>5月</w:t>
            </w:r>
            <w:r w:rsidR="0001762F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  <w:tr w:rsidR="00853A53" w14:paraId="5E5047DA" w14:textId="77777777" w:rsidTr="00A20F70">
        <w:tc>
          <w:tcPr>
            <w:tcW w:w="2405" w:type="dxa"/>
          </w:tcPr>
          <w:p w14:paraId="58326251" w14:textId="3E734475" w:rsidR="00853A53" w:rsidRDefault="0001762F" w:rsidP="0043578F">
            <w:r>
              <w:rPr>
                <w:rFonts w:hint="eastAsia"/>
              </w:rPr>
              <w:t>シダキュアスギ花粉舌下錠2000JAU</w:t>
            </w:r>
          </w:p>
        </w:tc>
        <w:tc>
          <w:tcPr>
            <w:tcW w:w="1841" w:type="dxa"/>
          </w:tcPr>
          <w:p w14:paraId="1FF2A01C" w14:textId="5C793251" w:rsidR="00853A53" w:rsidRDefault="0001762F" w:rsidP="0043578F">
            <w:r w:rsidRPr="0001762F">
              <w:rPr>
                <w:rFonts w:hint="eastAsia"/>
              </w:rPr>
              <w:t>スギ花粉エキス原末</w:t>
            </w:r>
          </w:p>
        </w:tc>
        <w:tc>
          <w:tcPr>
            <w:tcW w:w="2979" w:type="dxa"/>
          </w:tcPr>
          <w:p w14:paraId="39F50E1D" w14:textId="67908E0E" w:rsidR="00853A53" w:rsidRDefault="0001762F" w:rsidP="0043578F">
            <w:r w:rsidRPr="0001762F">
              <w:rPr>
                <w:rFonts w:hint="eastAsia"/>
              </w:rPr>
              <w:t>スギ花粉症の減感作療法</w:t>
            </w:r>
          </w:p>
        </w:tc>
        <w:tc>
          <w:tcPr>
            <w:tcW w:w="1269" w:type="dxa"/>
          </w:tcPr>
          <w:p w14:paraId="092B545E" w14:textId="1A4EF455" w:rsidR="00853A53" w:rsidRDefault="0001762F" w:rsidP="0043578F">
            <w:r>
              <w:rPr>
                <w:rFonts w:hint="eastAsia"/>
              </w:rPr>
              <w:t>6</w:t>
            </w:r>
            <w:r w:rsidR="00A20F70">
              <w:rPr>
                <w:rFonts w:hint="eastAsia"/>
              </w:rPr>
              <w:t>月</w:t>
            </w:r>
            <w:r w:rsidR="00217474">
              <w:rPr>
                <w:rFonts w:hint="eastAsia"/>
              </w:rPr>
              <w:t>３</w:t>
            </w:r>
            <w:r w:rsidR="00A20F70">
              <w:rPr>
                <w:rFonts w:hint="eastAsia"/>
              </w:rPr>
              <w:t>日</w:t>
            </w:r>
          </w:p>
        </w:tc>
      </w:tr>
      <w:tr w:rsidR="00522FA3" w14:paraId="4FFFD669" w14:textId="77777777" w:rsidTr="00A20F70">
        <w:tc>
          <w:tcPr>
            <w:tcW w:w="2405" w:type="dxa"/>
          </w:tcPr>
          <w:p w14:paraId="2749F539" w14:textId="7721E602" w:rsidR="00522FA3" w:rsidRDefault="0001762F" w:rsidP="0043578F">
            <w:r>
              <w:rPr>
                <w:rFonts w:hint="eastAsia"/>
              </w:rPr>
              <w:t>ミティキュアダニ舌下錠3300JAU</w:t>
            </w:r>
          </w:p>
        </w:tc>
        <w:tc>
          <w:tcPr>
            <w:tcW w:w="1841" w:type="dxa"/>
          </w:tcPr>
          <w:p w14:paraId="5B5141BB" w14:textId="355A363F" w:rsidR="00522FA3" w:rsidRPr="0001762F" w:rsidRDefault="0001762F" w:rsidP="0043578F">
            <w:pPr>
              <w:rPr>
                <w:sz w:val="16"/>
                <w:szCs w:val="16"/>
              </w:rPr>
            </w:pPr>
            <w:r w:rsidRPr="0001762F">
              <w:rPr>
                <w:rFonts w:hint="eastAsia"/>
                <w:sz w:val="16"/>
                <w:szCs w:val="16"/>
              </w:rPr>
              <w:t>コナヒョウヒダニ</w:t>
            </w:r>
            <w:r w:rsidRPr="0001762F">
              <w:rPr>
                <w:sz w:val="16"/>
                <w:szCs w:val="16"/>
              </w:rPr>
              <w:t xml:space="preserve">及びヤケヒョウヒダニ抽出エキス </w:t>
            </w:r>
          </w:p>
        </w:tc>
        <w:tc>
          <w:tcPr>
            <w:tcW w:w="2979" w:type="dxa"/>
          </w:tcPr>
          <w:p w14:paraId="57537B59" w14:textId="4E08D392" w:rsidR="00522FA3" w:rsidRDefault="0001762F" w:rsidP="0043578F">
            <w:r w:rsidRPr="0001762F">
              <w:rPr>
                <w:rFonts w:hint="eastAsia"/>
              </w:rPr>
              <w:t>ダニアレルギーの減感作療法</w:t>
            </w:r>
          </w:p>
        </w:tc>
        <w:tc>
          <w:tcPr>
            <w:tcW w:w="1269" w:type="dxa"/>
          </w:tcPr>
          <w:p w14:paraId="38AFEC0F" w14:textId="3C276A0B" w:rsidR="00522FA3" w:rsidRDefault="0001762F" w:rsidP="0043578F">
            <w:r>
              <w:rPr>
                <w:rFonts w:hint="eastAsia"/>
              </w:rPr>
              <w:t>6</w:t>
            </w:r>
            <w:r w:rsidR="00A20F70">
              <w:rPr>
                <w:rFonts w:hint="eastAsia"/>
              </w:rPr>
              <w:t>月</w:t>
            </w:r>
            <w:r w:rsidR="00217474">
              <w:rPr>
                <w:rFonts w:hint="eastAsia"/>
              </w:rPr>
              <w:t>３</w:t>
            </w:r>
            <w:r w:rsidR="00A20F70">
              <w:rPr>
                <w:rFonts w:hint="eastAsia"/>
              </w:rPr>
              <w:t>日</w:t>
            </w:r>
          </w:p>
        </w:tc>
      </w:tr>
    </w:tbl>
    <w:p w14:paraId="649D3F4B" w14:textId="77777777" w:rsidR="001D1302" w:rsidRDefault="001D1302" w:rsidP="001D1302">
      <w:r>
        <w:rPr>
          <w:rFonts w:hint="eastAsia"/>
        </w:rPr>
        <w:t>1-2新規院内採用後発医薬品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3261"/>
        <w:gridCol w:w="1269"/>
      </w:tblGrid>
      <w:tr w:rsidR="001D1302" w14:paraId="359137F3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09AB" w14:textId="77777777" w:rsidR="001D1302" w:rsidRDefault="001D1302">
            <w:r>
              <w:rPr>
                <w:rFonts w:hint="eastAsia"/>
              </w:rPr>
              <w:t>後発医薬品名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D4C4" w14:textId="77777777" w:rsidR="001D1302" w:rsidRDefault="001D1302">
            <w:r>
              <w:rPr>
                <w:rFonts w:hint="eastAsia"/>
              </w:rPr>
              <w:t>先発医薬品名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2F8E" w14:textId="77777777" w:rsidR="001D1302" w:rsidRDefault="001D1302">
            <w:r>
              <w:rPr>
                <w:rFonts w:hint="eastAsia"/>
              </w:rPr>
              <w:t>開始日</w:t>
            </w:r>
          </w:p>
        </w:tc>
      </w:tr>
      <w:tr w:rsidR="001D1302" w14:paraId="7B9F8107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532" w14:textId="6CD511D5" w:rsidR="001D1302" w:rsidRDefault="004030CC">
            <w:r>
              <w:rPr>
                <w:rFonts w:hint="eastAsia"/>
              </w:rPr>
              <w:t>ミルタザピン錠15mg「日新」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A052" w14:textId="70EA0DA9" w:rsidR="001D1302" w:rsidRDefault="004030CC">
            <w:r>
              <w:rPr>
                <w:rFonts w:hint="eastAsia"/>
              </w:rPr>
              <w:t>リフレックス錠2mg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342" w14:textId="46EAF56F" w:rsidR="001D1302" w:rsidRDefault="00E2239A">
            <w:r>
              <w:rPr>
                <w:rFonts w:hint="eastAsia"/>
              </w:rPr>
              <w:t>5</w:t>
            </w:r>
            <w:r w:rsidR="001D1302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1D1302">
              <w:rPr>
                <w:rFonts w:hint="eastAsia"/>
              </w:rPr>
              <w:t>日</w:t>
            </w:r>
          </w:p>
        </w:tc>
      </w:tr>
      <w:tr w:rsidR="004030CC" w14:paraId="27BE388E" w14:textId="77777777" w:rsidTr="004030C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12F" w14:textId="1DC90483" w:rsidR="004030CC" w:rsidRDefault="004030CC">
            <w:r>
              <w:rPr>
                <w:rFonts w:hint="eastAsia"/>
              </w:rPr>
              <w:t>ベンズブロマロン錠50mg「トーワ」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B6F" w14:textId="732E26E5" w:rsidR="004030CC" w:rsidRDefault="004030CC">
            <w:r>
              <w:rPr>
                <w:rFonts w:hint="eastAsia"/>
              </w:rPr>
              <w:t>ユリノーム錠50mg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67B" w14:textId="301A3EB6" w:rsidR="004030CC" w:rsidRDefault="004030CC">
            <w:r>
              <w:rPr>
                <w:rFonts w:hint="eastAsia"/>
              </w:rPr>
              <w:t>5月28日</w:t>
            </w:r>
          </w:p>
        </w:tc>
      </w:tr>
    </w:tbl>
    <w:p w14:paraId="6DCF73CD" w14:textId="79991CD6" w:rsidR="004A4CE4" w:rsidRDefault="004A4CE4" w:rsidP="004A4CE4">
      <w:r>
        <w:rPr>
          <w:rFonts w:hint="eastAsia"/>
        </w:rPr>
        <w:t>1-3院内採用薬</w:t>
      </w:r>
      <w:r w:rsidR="00EE6A51">
        <w:rPr>
          <w:rFonts w:hint="eastAsia"/>
        </w:rPr>
        <w:t>名称</w:t>
      </w:r>
      <w:r>
        <w:rPr>
          <w:rFonts w:hint="eastAsia"/>
        </w:rPr>
        <w:t>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269"/>
      </w:tblGrid>
      <w:tr w:rsidR="004A4CE4" w14:paraId="25311391" w14:textId="77777777" w:rsidTr="00085F4D">
        <w:tc>
          <w:tcPr>
            <w:tcW w:w="3681" w:type="dxa"/>
          </w:tcPr>
          <w:p w14:paraId="4A9A6647" w14:textId="4BF16CF1" w:rsidR="004A4CE4" w:rsidRDefault="004A4CE4" w:rsidP="0020663B">
            <w:r>
              <w:rPr>
                <w:rFonts w:hint="eastAsia"/>
              </w:rPr>
              <w:t>新</w:t>
            </w:r>
            <w:r w:rsidR="00EE6A51">
              <w:rPr>
                <w:rFonts w:hint="eastAsia"/>
              </w:rPr>
              <w:t>名称</w:t>
            </w:r>
          </w:p>
        </w:tc>
        <w:tc>
          <w:tcPr>
            <w:tcW w:w="3544" w:type="dxa"/>
          </w:tcPr>
          <w:p w14:paraId="20528471" w14:textId="0F945B44" w:rsidR="004A4CE4" w:rsidRDefault="004A4CE4" w:rsidP="0020663B">
            <w:r>
              <w:rPr>
                <w:rFonts w:hint="eastAsia"/>
              </w:rPr>
              <w:t>旧</w:t>
            </w:r>
            <w:r w:rsidR="00EE6A51">
              <w:rPr>
                <w:rFonts w:hint="eastAsia"/>
              </w:rPr>
              <w:t>名称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29535B" w14:paraId="6612772F" w14:textId="77777777" w:rsidTr="00085F4D">
        <w:tc>
          <w:tcPr>
            <w:tcW w:w="3681" w:type="dxa"/>
          </w:tcPr>
          <w:p w14:paraId="323705CE" w14:textId="3B511914" w:rsidR="0029535B" w:rsidRDefault="00E2239A" w:rsidP="0020663B">
            <w:r>
              <w:rPr>
                <w:rFonts w:hint="eastAsia"/>
              </w:rPr>
              <w:t>バルプロ酸ナトリウム徐放</w:t>
            </w:r>
            <w:r w:rsidRPr="00EE6A51">
              <w:rPr>
                <w:rFonts w:hint="eastAsia"/>
                <w:u w:val="single"/>
              </w:rPr>
              <w:t>A</w:t>
            </w:r>
            <w:r>
              <w:rPr>
                <w:rFonts w:hint="eastAsia"/>
              </w:rPr>
              <w:t>錠200mg「トーワ」</w:t>
            </w:r>
          </w:p>
        </w:tc>
        <w:tc>
          <w:tcPr>
            <w:tcW w:w="3544" w:type="dxa"/>
          </w:tcPr>
          <w:p w14:paraId="03E67D04" w14:textId="5F789BBB" w:rsidR="0029535B" w:rsidRDefault="00E2239A" w:rsidP="0020663B">
            <w:r>
              <w:rPr>
                <w:rFonts w:hint="eastAsia"/>
              </w:rPr>
              <w:t>バルプロ酸ナトリウム徐放</w:t>
            </w:r>
            <w:r w:rsidRPr="00EE6A51">
              <w:rPr>
                <w:rFonts w:hint="eastAsia"/>
                <w:u w:val="single"/>
              </w:rPr>
              <w:t>B</w:t>
            </w:r>
            <w:r>
              <w:rPr>
                <w:rFonts w:hint="eastAsia"/>
              </w:rPr>
              <w:t>錠200mg「トーワ」</w:t>
            </w:r>
          </w:p>
        </w:tc>
        <w:tc>
          <w:tcPr>
            <w:tcW w:w="1269" w:type="dxa"/>
          </w:tcPr>
          <w:p w14:paraId="3C56B960" w14:textId="5C63C6F4" w:rsidR="0029535B" w:rsidRPr="0029535B" w:rsidRDefault="0029535B" w:rsidP="0020663B">
            <w:r>
              <w:rPr>
                <w:rFonts w:hint="eastAsia"/>
              </w:rPr>
              <w:t>5月</w:t>
            </w:r>
            <w:r w:rsidR="00E2239A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</w:tr>
    </w:tbl>
    <w:p w14:paraId="11DEFDAE" w14:textId="32BD1E3B" w:rsidR="007F6CA6" w:rsidRDefault="007F6CA6" w:rsidP="007F6CA6">
      <w:r>
        <w:rPr>
          <w:rFonts w:hint="eastAsia"/>
        </w:rPr>
        <w:t>1-４院内採用薬規格変更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544"/>
        <w:gridCol w:w="1269"/>
      </w:tblGrid>
      <w:tr w:rsidR="007F6CA6" w14:paraId="2F4F0A80" w14:textId="77777777" w:rsidTr="00085F4D">
        <w:tc>
          <w:tcPr>
            <w:tcW w:w="3681" w:type="dxa"/>
          </w:tcPr>
          <w:p w14:paraId="32B6C198" w14:textId="0DC1A7C7" w:rsidR="007F6CA6" w:rsidRDefault="007F6CA6" w:rsidP="000C3CB3">
            <w:r>
              <w:rPr>
                <w:rFonts w:hint="eastAsia"/>
              </w:rPr>
              <w:t>新規格</w:t>
            </w:r>
          </w:p>
        </w:tc>
        <w:tc>
          <w:tcPr>
            <w:tcW w:w="3544" w:type="dxa"/>
          </w:tcPr>
          <w:p w14:paraId="282DC5B4" w14:textId="724989A4" w:rsidR="007F6CA6" w:rsidRDefault="007F6CA6" w:rsidP="000C3CB3">
            <w:r>
              <w:rPr>
                <w:rFonts w:hint="eastAsia"/>
              </w:rPr>
              <w:t>旧規格</w:t>
            </w:r>
          </w:p>
        </w:tc>
        <w:tc>
          <w:tcPr>
            <w:tcW w:w="1269" w:type="dxa"/>
          </w:tcPr>
          <w:p w14:paraId="7F0649ED" w14:textId="77777777" w:rsidR="007F6CA6" w:rsidRDefault="007F6CA6" w:rsidP="000C3CB3">
            <w:r>
              <w:rPr>
                <w:rFonts w:hint="eastAsia"/>
              </w:rPr>
              <w:t>変更日</w:t>
            </w:r>
          </w:p>
        </w:tc>
      </w:tr>
      <w:tr w:rsidR="00085F4D" w14:paraId="2E162AA8" w14:textId="77777777" w:rsidTr="00085F4D">
        <w:tc>
          <w:tcPr>
            <w:tcW w:w="3681" w:type="dxa"/>
          </w:tcPr>
          <w:p w14:paraId="1B4812AF" w14:textId="22AF6F95" w:rsidR="00085F4D" w:rsidRDefault="00085F4D" w:rsidP="000C3CB3">
            <w:r>
              <w:rPr>
                <w:rFonts w:hint="eastAsia"/>
              </w:rPr>
              <w:t>ビムパット点滴静注100mg</w:t>
            </w:r>
          </w:p>
        </w:tc>
        <w:tc>
          <w:tcPr>
            <w:tcW w:w="3544" w:type="dxa"/>
          </w:tcPr>
          <w:p w14:paraId="37018A88" w14:textId="2E87EB1D" w:rsidR="00085F4D" w:rsidRDefault="00085F4D" w:rsidP="000C3CB3">
            <w:r>
              <w:rPr>
                <w:rFonts w:hint="eastAsia"/>
              </w:rPr>
              <w:t>ビムパット点滴静注200mg</w:t>
            </w:r>
          </w:p>
        </w:tc>
        <w:tc>
          <w:tcPr>
            <w:tcW w:w="1269" w:type="dxa"/>
          </w:tcPr>
          <w:p w14:paraId="512C5DC5" w14:textId="5C194DEC" w:rsidR="00085F4D" w:rsidRDefault="00085F4D" w:rsidP="000C3CB3">
            <w:r>
              <w:rPr>
                <w:rFonts w:hint="eastAsia"/>
              </w:rPr>
              <w:t>6月12日</w:t>
            </w:r>
          </w:p>
        </w:tc>
      </w:tr>
      <w:tr w:rsidR="00085F4D" w14:paraId="2615407D" w14:textId="77777777" w:rsidTr="00085F4D">
        <w:tc>
          <w:tcPr>
            <w:tcW w:w="3681" w:type="dxa"/>
          </w:tcPr>
          <w:p w14:paraId="0D691374" w14:textId="1E0CB949" w:rsidR="00085F4D" w:rsidRDefault="00085F4D" w:rsidP="000C3CB3">
            <w:r>
              <w:rPr>
                <w:rFonts w:hint="eastAsia"/>
              </w:rPr>
              <w:t>メロペネム点滴用バイアル1g「明治」</w:t>
            </w:r>
          </w:p>
        </w:tc>
        <w:tc>
          <w:tcPr>
            <w:tcW w:w="3544" w:type="dxa"/>
          </w:tcPr>
          <w:p w14:paraId="131BF354" w14:textId="0F9B06F3" w:rsidR="00085F4D" w:rsidRDefault="00085F4D" w:rsidP="000C3CB3">
            <w:r>
              <w:rPr>
                <w:rFonts w:hint="eastAsia"/>
              </w:rPr>
              <w:t>メロペン点滴用バイアル0.5g</w:t>
            </w:r>
          </w:p>
        </w:tc>
        <w:tc>
          <w:tcPr>
            <w:tcW w:w="1269" w:type="dxa"/>
          </w:tcPr>
          <w:p w14:paraId="32529B1C" w14:textId="57E58E56" w:rsidR="00085F4D" w:rsidRDefault="00085F4D" w:rsidP="000C3CB3">
            <w:r>
              <w:rPr>
                <w:rFonts w:hint="eastAsia"/>
              </w:rPr>
              <w:t>6月12日</w:t>
            </w:r>
          </w:p>
        </w:tc>
      </w:tr>
    </w:tbl>
    <w:p w14:paraId="3549DEA3" w14:textId="74F4A479" w:rsidR="004A4CE4" w:rsidRDefault="006C77D3" w:rsidP="0043578F">
      <w:r>
        <w:rPr>
          <w:rFonts w:hint="eastAsia"/>
        </w:rPr>
        <w:t>1-5院外採用医薬品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979"/>
        <w:gridCol w:w="1269"/>
      </w:tblGrid>
      <w:tr w:rsidR="006C77D3" w14:paraId="50A3417F" w14:textId="77777777" w:rsidTr="007E2E5C">
        <w:tc>
          <w:tcPr>
            <w:tcW w:w="2405" w:type="dxa"/>
          </w:tcPr>
          <w:p w14:paraId="5ED3F474" w14:textId="77777777" w:rsidR="006C77D3" w:rsidRDefault="006C77D3" w:rsidP="007E2E5C">
            <w:r>
              <w:rPr>
                <w:rFonts w:hint="eastAsia"/>
              </w:rPr>
              <w:t>医薬品名</w:t>
            </w:r>
          </w:p>
        </w:tc>
        <w:tc>
          <w:tcPr>
            <w:tcW w:w="1841" w:type="dxa"/>
          </w:tcPr>
          <w:p w14:paraId="0455F6D6" w14:textId="77777777" w:rsidR="006C77D3" w:rsidRDefault="006C77D3" w:rsidP="007E2E5C">
            <w:r>
              <w:rPr>
                <w:rFonts w:hint="eastAsia"/>
              </w:rPr>
              <w:t>一般名</w:t>
            </w:r>
          </w:p>
        </w:tc>
        <w:tc>
          <w:tcPr>
            <w:tcW w:w="2979" w:type="dxa"/>
          </w:tcPr>
          <w:p w14:paraId="70EB2A69" w14:textId="77777777" w:rsidR="006C77D3" w:rsidRDefault="006C77D3" w:rsidP="007E2E5C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8C6E09B" w14:textId="77777777" w:rsidR="006C77D3" w:rsidRDefault="006C77D3" w:rsidP="007E2E5C">
            <w:r>
              <w:rPr>
                <w:rFonts w:hint="eastAsia"/>
              </w:rPr>
              <w:t>開始日</w:t>
            </w:r>
          </w:p>
        </w:tc>
      </w:tr>
      <w:tr w:rsidR="00217474" w14:paraId="34188BE3" w14:textId="77777777" w:rsidTr="007E2E5C">
        <w:tc>
          <w:tcPr>
            <w:tcW w:w="2405" w:type="dxa"/>
          </w:tcPr>
          <w:p w14:paraId="31A957D7" w14:textId="41DC6B5F" w:rsidR="00217474" w:rsidRDefault="00217474" w:rsidP="00217474">
            <w:r>
              <w:rPr>
                <w:rFonts w:hint="eastAsia"/>
              </w:rPr>
              <w:t>シダキュアスギ花粉舌下錠</w:t>
            </w:r>
            <w:r w:rsidR="001A546A">
              <w:rPr>
                <w:rFonts w:hint="eastAsia"/>
              </w:rPr>
              <w:t>5</w:t>
            </w:r>
            <w:r>
              <w:rPr>
                <w:rFonts w:hint="eastAsia"/>
              </w:rPr>
              <w:t>000JAU</w:t>
            </w:r>
          </w:p>
        </w:tc>
        <w:tc>
          <w:tcPr>
            <w:tcW w:w="1841" w:type="dxa"/>
          </w:tcPr>
          <w:p w14:paraId="489BA0F5" w14:textId="4542A4F7" w:rsidR="00217474" w:rsidRDefault="00217474" w:rsidP="00217474">
            <w:r w:rsidRPr="0001762F">
              <w:rPr>
                <w:rFonts w:hint="eastAsia"/>
              </w:rPr>
              <w:t>スギ花粉エキス原末</w:t>
            </w:r>
          </w:p>
        </w:tc>
        <w:tc>
          <w:tcPr>
            <w:tcW w:w="2979" w:type="dxa"/>
          </w:tcPr>
          <w:p w14:paraId="157AA648" w14:textId="28BF78C4" w:rsidR="00217474" w:rsidRDefault="00217474" w:rsidP="00217474">
            <w:r w:rsidRPr="0001762F">
              <w:rPr>
                <w:rFonts w:hint="eastAsia"/>
              </w:rPr>
              <w:t>スギ花粉症の減感作療法</w:t>
            </w:r>
          </w:p>
        </w:tc>
        <w:tc>
          <w:tcPr>
            <w:tcW w:w="1269" w:type="dxa"/>
          </w:tcPr>
          <w:p w14:paraId="1D49D261" w14:textId="23592E67" w:rsidR="00217474" w:rsidRDefault="00217474" w:rsidP="00217474">
            <w:r>
              <w:rPr>
                <w:rFonts w:hint="eastAsia"/>
              </w:rPr>
              <w:t>6月３日</w:t>
            </w:r>
          </w:p>
        </w:tc>
      </w:tr>
      <w:tr w:rsidR="00217474" w14:paraId="4BE7D64F" w14:textId="77777777" w:rsidTr="007E2E5C">
        <w:tc>
          <w:tcPr>
            <w:tcW w:w="2405" w:type="dxa"/>
          </w:tcPr>
          <w:p w14:paraId="336DCE55" w14:textId="71DD16E6" w:rsidR="00217474" w:rsidRDefault="00217474" w:rsidP="00217474">
            <w:r>
              <w:rPr>
                <w:rFonts w:hint="eastAsia"/>
              </w:rPr>
              <w:t>ミティキュアダニ舌下錠</w:t>
            </w:r>
            <w:r w:rsidR="001A546A">
              <w:rPr>
                <w:rFonts w:hint="eastAsia"/>
              </w:rPr>
              <w:t>100</w:t>
            </w:r>
            <w:r>
              <w:rPr>
                <w:rFonts w:hint="eastAsia"/>
              </w:rPr>
              <w:t>00JAU</w:t>
            </w:r>
          </w:p>
        </w:tc>
        <w:tc>
          <w:tcPr>
            <w:tcW w:w="1841" w:type="dxa"/>
          </w:tcPr>
          <w:p w14:paraId="16916501" w14:textId="4037C9EE" w:rsidR="00217474" w:rsidRPr="0001762F" w:rsidRDefault="00217474" w:rsidP="00217474">
            <w:r w:rsidRPr="0001762F">
              <w:rPr>
                <w:rFonts w:hint="eastAsia"/>
                <w:sz w:val="16"/>
                <w:szCs w:val="16"/>
              </w:rPr>
              <w:t>コナヒョウヒダニ</w:t>
            </w:r>
            <w:r w:rsidRPr="0001762F">
              <w:rPr>
                <w:sz w:val="16"/>
                <w:szCs w:val="16"/>
              </w:rPr>
              <w:t xml:space="preserve">及びヤケヒョウヒダニ抽出エキス </w:t>
            </w:r>
          </w:p>
        </w:tc>
        <w:tc>
          <w:tcPr>
            <w:tcW w:w="2979" w:type="dxa"/>
          </w:tcPr>
          <w:p w14:paraId="62DC8DD6" w14:textId="374A7632" w:rsidR="00217474" w:rsidRPr="0001762F" w:rsidRDefault="00217474" w:rsidP="00217474">
            <w:r w:rsidRPr="0001762F">
              <w:rPr>
                <w:rFonts w:hint="eastAsia"/>
              </w:rPr>
              <w:t>ダニアレルギーの減感作療法</w:t>
            </w:r>
          </w:p>
        </w:tc>
        <w:tc>
          <w:tcPr>
            <w:tcW w:w="1269" w:type="dxa"/>
          </w:tcPr>
          <w:p w14:paraId="423A269B" w14:textId="0BAAF827" w:rsidR="00217474" w:rsidRDefault="00217474" w:rsidP="00217474">
            <w:r>
              <w:rPr>
                <w:rFonts w:hint="eastAsia"/>
              </w:rPr>
              <w:t>6月３日</w:t>
            </w:r>
          </w:p>
        </w:tc>
      </w:tr>
      <w:tr w:rsidR="00217474" w14:paraId="77C5B76D" w14:textId="77777777" w:rsidTr="007E2E5C">
        <w:tc>
          <w:tcPr>
            <w:tcW w:w="2405" w:type="dxa"/>
          </w:tcPr>
          <w:p w14:paraId="22147EE7" w14:textId="77CA47BC" w:rsidR="00217474" w:rsidRDefault="00217474" w:rsidP="00217474">
            <w:r>
              <w:rPr>
                <w:rFonts w:hint="eastAsia"/>
              </w:rPr>
              <w:t>キャブピリン配合錠</w:t>
            </w:r>
          </w:p>
        </w:tc>
        <w:tc>
          <w:tcPr>
            <w:tcW w:w="1841" w:type="dxa"/>
          </w:tcPr>
          <w:p w14:paraId="07552EA0" w14:textId="20A1804C" w:rsidR="00217474" w:rsidRDefault="00217474" w:rsidP="00217474">
            <w:r w:rsidRPr="006C77D3">
              <w:rPr>
                <w:rFonts w:hint="eastAsia"/>
              </w:rPr>
              <w:t>アスピリン</w:t>
            </w:r>
            <w:r w:rsidRPr="006C77D3">
              <w:t>/ボノ</w:t>
            </w:r>
            <w:r w:rsidRPr="006C77D3">
              <w:lastRenderedPageBreak/>
              <w:t>プラザンフマル酸塩配合錠</w:t>
            </w:r>
          </w:p>
        </w:tc>
        <w:tc>
          <w:tcPr>
            <w:tcW w:w="2979" w:type="dxa"/>
          </w:tcPr>
          <w:p w14:paraId="69EA6745" w14:textId="546E01C5" w:rsidR="00217474" w:rsidRDefault="00217474" w:rsidP="00217474">
            <w:r w:rsidRPr="006C77D3">
              <w:rPr>
                <w:rFonts w:hint="eastAsia"/>
              </w:rPr>
              <w:lastRenderedPageBreak/>
              <w:t>血栓・塞栓形成の抑制（胃潰</w:t>
            </w:r>
            <w:r w:rsidRPr="006C77D3">
              <w:rPr>
                <w:rFonts w:hint="eastAsia"/>
              </w:rPr>
              <w:lastRenderedPageBreak/>
              <w:t>瘍又は</w:t>
            </w:r>
            <w:r w:rsidRPr="006C77D3">
              <w:t>十二指腸潰瘍の既往がある患者に限る）</w:t>
            </w:r>
          </w:p>
        </w:tc>
        <w:tc>
          <w:tcPr>
            <w:tcW w:w="1269" w:type="dxa"/>
          </w:tcPr>
          <w:p w14:paraId="6088B647" w14:textId="4EE3BF0D" w:rsidR="00217474" w:rsidRDefault="00217474" w:rsidP="00217474">
            <w:r>
              <w:rPr>
                <w:rFonts w:hint="eastAsia"/>
              </w:rPr>
              <w:lastRenderedPageBreak/>
              <w:t>6月5日</w:t>
            </w:r>
          </w:p>
        </w:tc>
      </w:tr>
      <w:tr w:rsidR="00217474" w14:paraId="465ECCF0" w14:textId="77777777" w:rsidTr="007E2E5C">
        <w:tc>
          <w:tcPr>
            <w:tcW w:w="2405" w:type="dxa"/>
          </w:tcPr>
          <w:p w14:paraId="0AD932E3" w14:textId="2CD03B5E" w:rsidR="00217474" w:rsidRDefault="00217474" w:rsidP="00217474">
            <w:r>
              <w:rPr>
                <w:rFonts w:hint="eastAsia"/>
              </w:rPr>
              <w:lastRenderedPageBreak/>
              <w:t>レンビマカプセル4mg</w:t>
            </w:r>
          </w:p>
        </w:tc>
        <w:tc>
          <w:tcPr>
            <w:tcW w:w="1841" w:type="dxa"/>
          </w:tcPr>
          <w:p w14:paraId="4981EDA1" w14:textId="566377B6" w:rsidR="00217474" w:rsidRPr="006C77D3" w:rsidRDefault="00217474" w:rsidP="00217474">
            <w:r>
              <w:rPr>
                <w:rFonts w:hint="eastAsia"/>
              </w:rPr>
              <w:t>レンバチニブメシル酸塩</w:t>
            </w:r>
          </w:p>
        </w:tc>
        <w:tc>
          <w:tcPr>
            <w:tcW w:w="2979" w:type="dxa"/>
          </w:tcPr>
          <w:p w14:paraId="1886180D" w14:textId="2A28A532" w:rsidR="00217474" w:rsidRPr="006C77D3" w:rsidRDefault="00217474" w:rsidP="00217474">
            <w:r>
              <w:rPr>
                <w:rFonts w:hint="eastAsia"/>
              </w:rPr>
              <w:t>切除不能な肝細胞癌</w:t>
            </w:r>
          </w:p>
        </w:tc>
        <w:tc>
          <w:tcPr>
            <w:tcW w:w="1269" w:type="dxa"/>
          </w:tcPr>
          <w:p w14:paraId="6B55670A" w14:textId="136AB2C0" w:rsidR="00217474" w:rsidRDefault="00217474" w:rsidP="00217474">
            <w:r>
              <w:rPr>
                <w:rFonts w:hint="eastAsia"/>
              </w:rPr>
              <w:t>6月15日</w:t>
            </w:r>
          </w:p>
        </w:tc>
      </w:tr>
    </w:tbl>
    <w:p w14:paraId="7CC0B9B5" w14:textId="296B0ECD" w:rsidR="0043578F" w:rsidRDefault="00E719FB" w:rsidP="0043578F">
      <w:r>
        <w:rPr>
          <w:rFonts w:hint="eastAsia"/>
        </w:rPr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3635" w14:paraId="45E34337" w14:textId="77777777" w:rsidTr="00853635">
        <w:tc>
          <w:tcPr>
            <w:tcW w:w="4247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14:paraId="7FB926E1" w14:textId="77777777" w:rsidTr="00853635">
        <w:tc>
          <w:tcPr>
            <w:tcW w:w="4247" w:type="dxa"/>
          </w:tcPr>
          <w:p w14:paraId="6C1F1D49" w14:textId="568908A7" w:rsidR="00E5327F" w:rsidRDefault="00E2239A" w:rsidP="0043578F">
            <w:r>
              <w:rPr>
                <w:rFonts w:hint="eastAsia"/>
              </w:rPr>
              <w:t>セフジニル細粒小児用10%「JG」</w:t>
            </w:r>
          </w:p>
        </w:tc>
        <w:tc>
          <w:tcPr>
            <w:tcW w:w="4247" w:type="dxa"/>
          </w:tcPr>
          <w:p w14:paraId="00B375C1" w14:textId="169E6C0E" w:rsidR="00E5327F" w:rsidRDefault="00E2239A" w:rsidP="0043578F">
            <w:r>
              <w:rPr>
                <w:rFonts w:hint="eastAsia"/>
              </w:rPr>
              <w:t>ケフラール細粒10%など</w:t>
            </w:r>
          </w:p>
        </w:tc>
      </w:tr>
      <w:tr w:rsidR="00751446" w14:paraId="5934FCED" w14:textId="77777777" w:rsidTr="00853635">
        <w:tc>
          <w:tcPr>
            <w:tcW w:w="4247" w:type="dxa"/>
          </w:tcPr>
          <w:p w14:paraId="0979A66C" w14:textId="4E5A12B2" w:rsidR="00751446" w:rsidRDefault="00751446" w:rsidP="0043578F">
            <w:r>
              <w:rPr>
                <w:rFonts w:hint="eastAsia"/>
              </w:rPr>
              <w:t>フルメトロン点眼液0.02%</w:t>
            </w:r>
          </w:p>
        </w:tc>
        <w:tc>
          <w:tcPr>
            <w:tcW w:w="4247" w:type="dxa"/>
          </w:tcPr>
          <w:p w14:paraId="1AF23702" w14:textId="4F927CC4" w:rsidR="00751446" w:rsidRDefault="00751446" w:rsidP="0043578F">
            <w:r>
              <w:rPr>
                <w:rFonts w:hint="eastAsia"/>
              </w:rPr>
              <w:t>フルメトロン点眼液0.1%</w:t>
            </w:r>
          </w:p>
        </w:tc>
      </w:tr>
    </w:tbl>
    <w:p w14:paraId="04FFA38E" w14:textId="10AAD0EB" w:rsidR="00913EB2" w:rsidRDefault="00913EB2" w:rsidP="00913EB2">
      <w:r>
        <w:rPr>
          <w:rFonts w:hint="eastAsia"/>
        </w:rPr>
        <w:t>２-２院外採用</w:t>
      </w:r>
      <w:r>
        <w:t>中止医薬品</w:t>
      </w:r>
    </w:p>
    <w:p w14:paraId="5E3237FB" w14:textId="77777777" w:rsidR="00913EB2" w:rsidRDefault="00913EB2" w:rsidP="00913EB2">
      <w:r>
        <w:rPr>
          <w:rFonts w:hint="eastAsia"/>
        </w:rPr>
        <w:t>採用中止薬品については随時医師宛にメールを送信します。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13EB2" w14:paraId="6C0175EE" w14:textId="77777777" w:rsidTr="009377D5">
        <w:tc>
          <w:tcPr>
            <w:tcW w:w="4247" w:type="dxa"/>
          </w:tcPr>
          <w:p w14:paraId="479A7744" w14:textId="77777777" w:rsidR="00913EB2" w:rsidRDefault="00913EB2" w:rsidP="009377D5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0BDE58CD" w14:textId="77777777" w:rsidR="00913EB2" w:rsidRDefault="00913EB2" w:rsidP="009377D5">
            <w:r>
              <w:rPr>
                <w:rFonts w:hint="eastAsia"/>
              </w:rPr>
              <w:t>代替品</w:t>
            </w:r>
          </w:p>
        </w:tc>
      </w:tr>
      <w:tr w:rsidR="00913EB2" w14:paraId="6523F7C0" w14:textId="77777777" w:rsidTr="009377D5">
        <w:tc>
          <w:tcPr>
            <w:tcW w:w="4247" w:type="dxa"/>
          </w:tcPr>
          <w:p w14:paraId="0F1613EA" w14:textId="026E700C" w:rsidR="00913EB2" w:rsidRDefault="00913EB2" w:rsidP="009377D5">
            <w:r>
              <w:rPr>
                <w:rFonts w:hint="eastAsia"/>
              </w:rPr>
              <w:t>プラルエント皮下注７５ｍｇペン</w:t>
            </w:r>
          </w:p>
        </w:tc>
        <w:tc>
          <w:tcPr>
            <w:tcW w:w="4247" w:type="dxa"/>
          </w:tcPr>
          <w:p w14:paraId="5D06B393" w14:textId="51114566" w:rsidR="00913EB2" w:rsidRDefault="000D39CF" w:rsidP="009377D5">
            <w:r>
              <w:rPr>
                <w:rFonts w:hint="eastAsia"/>
              </w:rPr>
              <w:t>レパーサ皮下注140mg</w:t>
            </w:r>
          </w:p>
        </w:tc>
      </w:tr>
      <w:tr w:rsidR="00913EB2" w14:paraId="11E42E0B" w14:textId="77777777" w:rsidTr="009377D5">
        <w:tc>
          <w:tcPr>
            <w:tcW w:w="4247" w:type="dxa"/>
          </w:tcPr>
          <w:p w14:paraId="10718F24" w14:textId="23D03217" w:rsidR="00913EB2" w:rsidRDefault="00913EB2" w:rsidP="009377D5">
            <w:r>
              <w:rPr>
                <w:rFonts w:hint="eastAsia"/>
              </w:rPr>
              <w:t>プラルエント皮下注１５０ｍｇペン</w:t>
            </w:r>
          </w:p>
        </w:tc>
        <w:tc>
          <w:tcPr>
            <w:tcW w:w="4247" w:type="dxa"/>
          </w:tcPr>
          <w:p w14:paraId="6F8D1178" w14:textId="77777777" w:rsidR="00913EB2" w:rsidRDefault="00913EB2" w:rsidP="009377D5"/>
        </w:tc>
      </w:tr>
    </w:tbl>
    <w:p w14:paraId="1B4018AF" w14:textId="77777777" w:rsidR="00913EB2" w:rsidRPr="0012227D" w:rsidRDefault="00913EB2" w:rsidP="0012227D"/>
    <w:p w14:paraId="39B85FAD" w14:textId="77777777" w:rsidR="00085F4D" w:rsidRPr="00741B46" w:rsidRDefault="00157E3A" w:rsidP="00085F4D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bookmarkStart w:id="1" w:name="select1"/>
      <w:bookmarkStart w:id="2" w:name="select2"/>
      <w:bookmarkStart w:id="3" w:name="select3"/>
      <w:bookmarkStart w:id="4" w:name="select4"/>
      <w:bookmarkStart w:id="5" w:name="select5"/>
      <w:bookmarkStart w:id="6" w:name="select6"/>
      <w:bookmarkEnd w:id="1"/>
      <w:bookmarkEnd w:id="2"/>
      <w:bookmarkEnd w:id="3"/>
      <w:bookmarkEnd w:id="4"/>
      <w:bookmarkEnd w:id="5"/>
      <w:bookmarkEnd w:id="6"/>
      <w:r w:rsidRPr="00741B46">
        <w:rPr>
          <w:rFonts w:eastAsiaTheme="minorHAnsi" w:hint="eastAsia"/>
          <w:color w:val="333333"/>
        </w:rPr>
        <w:t>３</w:t>
      </w:r>
      <w:r w:rsidR="00567F1D" w:rsidRPr="00741B46">
        <w:rPr>
          <w:rFonts w:eastAsiaTheme="minorHAnsi" w:cs="Arial" w:hint="eastAsia"/>
          <w:color w:val="000000"/>
          <w:kern w:val="0"/>
          <w:szCs w:val="21"/>
        </w:rPr>
        <w:t>．</w:t>
      </w:r>
      <w:r w:rsidR="00700F4C" w:rsidRPr="00741B46">
        <w:rPr>
          <w:rFonts w:eastAsiaTheme="minorHAnsi" w:hint="eastAsia"/>
          <w:szCs w:val="21"/>
        </w:rPr>
        <w:t>製品回収情報</w:t>
      </w:r>
    </w:p>
    <w:p w14:paraId="0A4DB18F" w14:textId="17191E9E" w:rsidR="0063071C" w:rsidRPr="00085F4D" w:rsidRDefault="0063071C" w:rsidP="00085F4D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 w:rsidRPr="00741B46">
        <w:rPr>
          <w:rFonts w:eastAsiaTheme="minorHAnsi" w:hint="eastAsia"/>
          <w:szCs w:val="21"/>
        </w:rPr>
        <w:t>アデホスコーワ</w:t>
      </w:r>
      <w:r w:rsidRPr="00085F4D">
        <w:rPr>
          <w:rFonts w:hint="eastAsia"/>
          <w:szCs w:val="21"/>
        </w:rPr>
        <w:t>（顆粒10%、腸溶錠20mg・60mg）</w:t>
      </w:r>
    </w:p>
    <w:p w14:paraId="61A17DEF" w14:textId="77777777" w:rsidR="0063071C" w:rsidRPr="00085F4D" w:rsidRDefault="0063071C" w:rsidP="0063071C">
      <w:pPr>
        <w:rPr>
          <w:szCs w:val="21"/>
        </w:rPr>
      </w:pPr>
      <w:r w:rsidRPr="00085F4D">
        <w:rPr>
          <w:rFonts w:hint="eastAsia"/>
          <w:szCs w:val="21"/>
        </w:rPr>
        <w:t>トリノシン（顆粒10%、錠剤20mg・60mg）</w:t>
      </w:r>
    </w:p>
    <w:p w14:paraId="53BFFF20" w14:textId="0310BD7E" w:rsidR="0063071C" w:rsidRPr="00085F4D" w:rsidRDefault="0063071C" w:rsidP="0063071C">
      <w:pPr>
        <w:rPr>
          <w:szCs w:val="21"/>
        </w:rPr>
      </w:pPr>
      <w:r w:rsidRPr="00085F4D">
        <w:rPr>
          <w:rFonts w:hint="eastAsia"/>
          <w:szCs w:val="21"/>
        </w:rPr>
        <w:t>理由</w:t>
      </w:r>
      <w:r w:rsidR="00085F4D">
        <w:rPr>
          <w:rFonts w:hint="eastAsia"/>
          <w:szCs w:val="21"/>
        </w:rPr>
        <w:t>：</w:t>
      </w:r>
      <w:r w:rsidRPr="00085F4D">
        <w:rPr>
          <w:rFonts w:hint="eastAsia"/>
          <w:szCs w:val="21"/>
        </w:rPr>
        <w:t>原薬ATPの製造業者の申請内容と製造過程の齟齬による行政処分</w:t>
      </w:r>
    </w:p>
    <w:p w14:paraId="07AB4E50" w14:textId="77777777" w:rsidR="0063071C" w:rsidRPr="00085F4D" w:rsidRDefault="0063071C" w:rsidP="0063071C">
      <w:pPr>
        <w:rPr>
          <w:szCs w:val="21"/>
        </w:rPr>
      </w:pPr>
      <w:r w:rsidRPr="00085F4D">
        <w:rPr>
          <w:rFonts w:hint="eastAsia"/>
          <w:szCs w:val="21"/>
        </w:rPr>
        <w:t>詳細は下記のアドレスをご参照下さい。</w:t>
      </w:r>
    </w:p>
    <w:p w14:paraId="51E804D0" w14:textId="77777777" w:rsidR="0063071C" w:rsidRPr="00741B46" w:rsidRDefault="006B1718" w:rsidP="0063071C">
      <w:pPr>
        <w:rPr>
          <w:rFonts w:asciiTheme="majorHAnsi" w:eastAsiaTheme="majorHAnsi" w:hAnsiTheme="majorHAnsi"/>
          <w:szCs w:val="21"/>
        </w:rPr>
      </w:pPr>
      <w:hyperlink r:id="rId8" w:history="1">
        <w:r w:rsidR="0063071C" w:rsidRPr="00741B46">
          <w:rPr>
            <w:rStyle w:val="a5"/>
            <w:rFonts w:asciiTheme="majorHAnsi" w:eastAsiaTheme="majorHAnsi" w:hAnsiTheme="majorHAnsi" w:hint="eastAsia"/>
            <w:szCs w:val="21"/>
          </w:rPr>
          <w:t>https://medical.kowa.co.jp/asset/pdf/info/2006info_ad.pdf</w:t>
        </w:r>
      </w:hyperlink>
    </w:p>
    <w:p w14:paraId="7FB9B189" w14:textId="58027800" w:rsidR="007031EB" w:rsidRDefault="006B1718" w:rsidP="00741B46">
      <w:pPr>
        <w:rPr>
          <w:rStyle w:val="a5"/>
          <w:rFonts w:asciiTheme="majorHAnsi" w:eastAsiaTheme="majorHAnsi" w:hAnsiTheme="majorHAnsi"/>
          <w:szCs w:val="21"/>
        </w:rPr>
      </w:pPr>
      <w:hyperlink r:id="rId9" w:history="1">
        <w:r w:rsidR="0063071C" w:rsidRPr="00741B46">
          <w:rPr>
            <w:rStyle w:val="a5"/>
            <w:rFonts w:asciiTheme="majorHAnsi" w:eastAsiaTheme="majorHAnsi" w:hAnsiTheme="majorHAnsi" w:hint="eastAsia"/>
            <w:szCs w:val="21"/>
          </w:rPr>
          <w:t>https://amn.astellas.jp/jp/di/info/news_200601005837961.pdf</w:t>
        </w:r>
      </w:hyperlink>
    </w:p>
    <w:p w14:paraId="71C288D7" w14:textId="77777777" w:rsidR="004D06B9" w:rsidRPr="00741B46" w:rsidRDefault="004D06B9" w:rsidP="00741B46">
      <w:pPr>
        <w:rPr>
          <w:rFonts w:asciiTheme="majorHAnsi" w:eastAsiaTheme="majorHAnsi" w:hAnsiTheme="majorHAnsi"/>
          <w:szCs w:val="21"/>
        </w:rPr>
      </w:pPr>
    </w:p>
    <w:p w14:paraId="3717A812" w14:textId="48AF9F86" w:rsidR="00217474" w:rsidRDefault="00B43C59" w:rsidP="00217474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４</w:t>
      </w:r>
      <w:r w:rsidR="007031EB"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 w:rsidR="00217474">
        <w:rPr>
          <w:rFonts w:hint="eastAsia"/>
        </w:rPr>
        <w:t>医薬品安全対策情報　No288（Drug　Safety　Update）</w:t>
      </w:r>
    </w:p>
    <w:p w14:paraId="2197991A" w14:textId="77777777" w:rsidR="00217474" w:rsidRPr="00612717" w:rsidRDefault="00217474" w:rsidP="00217474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t>医療用医薬品使用上の注意改訂のご案内</w:t>
      </w:r>
    </w:p>
    <w:p w14:paraId="4FD936C3" w14:textId="77777777" w:rsidR="00217474" w:rsidRPr="00207CC9" w:rsidRDefault="00217474" w:rsidP="00217474">
      <w:bookmarkStart w:id="7" w:name="_Hlk17725393"/>
      <w:r>
        <w:rPr>
          <w:rFonts w:hint="eastAsia"/>
        </w:rPr>
        <w:t>詳細は下記のアドレスを参照してくだい</w:t>
      </w:r>
      <w:bookmarkEnd w:id="7"/>
    </w:p>
    <w:p w14:paraId="2C5C6F31" w14:textId="6572FBDD" w:rsidR="00723460" w:rsidRDefault="006B1718" w:rsidP="00723460">
      <w:pPr>
        <w:widowControl/>
        <w:spacing w:after="60" w:line="357" w:lineRule="atLeast"/>
        <w:jc w:val="left"/>
        <w:textAlignment w:val="baseline"/>
        <w:rPr>
          <w:rStyle w:val="a5"/>
          <w:rFonts w:ascii="游ゴシック" w:eastAsia="游ゴシック" w:hAnsi="游ゴシック"/>
          <w:szCs w:val="21"/>
          <w:shd w:val="clear" w:color="auto" w:fill="FFFFFF"/>
        </w:rPr>
      </w:pPr>
      <w:hyperlink r:id="rId10" w:history="1">
        <w:r w:rsidR="00217474" w:rsidRPr="00217474">
          <w:rPr>
            <w:rStyle w:val="a5"/>
            <w:rFonts w:ascii="游ゴシック" w:eastAsia="游ゴシック" w:hAnsi="游ゴシック"/>
            <w:szCs w:val="21"/>
            <w:shd w:val="clear" w:color="auto" w:fill="FFFFFF"/>
          </w:rPr>
          <w:t>https://dsu-system.jp/dsu/web/viewer.html?file=/dsu/289/289.pdf</w:t>
        </w:r>
      </w:hyperlink>
    </w:p>
    <w:p w14:paraId="07352EFF" w14:textId="77777777" w:rsidR="00723460" w:rsidRDefault="00723460" w:rsidP="00723460">
      <w:pPr>
        <w:widowControl/>
        <w:spacing w:after="60" w:line="357" w:lineRule="atLeast"/>
        <w:jc w:val="left"/>
        <w:textAlignment w:val="baseline"/>
        <w:rPr>
          <w:rStyle w:val="a5"/>
          <w:rFonts w:ascii="游ゴシック" w:eastAsia="游ゴシック" w:hAnsi="游ゴシック"/>
          <w:szCs w:val="21"/>
          <w:shd w:val="clear" w:color="auto" w:fill="FFFFFF"/>
        </w:rPr>
      </w:pPr>
    </w:p>
    <w:p w14:paraId="786B6BC9" w14:textId="4FC98CFB" w:rsidR="00723460" w:rsidRPr="00723460" w:rsidRDefault="00723460" w:rsidP="00723460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color w:val="0563C1" w:themeColor="hyperlink"/>
          <w:szCs w:val="21"/>
          <w:u w:val="single"/>
          <w:shd w:val="clear" w:color="auto" w:fill="FFFFFF"/>
        </w:rPr>
      </w:pP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５．薬価収載品目</w:t>
      </w:r>
    </w:p>
    <w:p w14:paraId="4C12E5CB" w14:textId="26015DAB" w:rsidR="00723460" w:rsidRDefault="00723460" w:rsidP="00723460">
      <w:pPr>
        <w:rPr>
          <w:szCs w:val="21"/>
        </w:rPr>
      </w:pPr>
      <w:r>
        <w:rPr>
          <w:rFonts w:hint="eastAsia"/>
          <w:szCs w:val="21"/>
        </w:rPr>
        <w:t>２０２０年５月２７日付け</w:t>
      </w:r>
    </w:p>
    <w:p w14:paraId="7FC47EEE" w14:textId="1D732584" w:rsidR="00EE6A51" w:rsidRPr="00723460" w:rsidRDefault="00723460" w:rsidP="00723460">
      <w:pPr>
        <w:rPr>
          <w:rStyle w:val="a5"/>
          <w:color w:val="auto"/>
          <w:szCs w:val="21"/>
          <w:u w:val="none"/>
        </w:rPr>
      </w:pPr>
      <w:r>
        <w:rPr>
          <w:rFonts w:hint="eastAsia"/>
          <w:szCs w:val="21"/>
        </w:rPr>
        <w:t>詳細は下記のアドレスを参照してください。</w:t>
      </w:r>
    </w:p>
    <w:p w14:paraId="1AF52925" w14:textId="5A60E147" w:rsidR="00EE6A51" w:rsidRPr="00217474" w:rsidRDefault="006B1718" w:rsidP="00217474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color w:val="333333"/>
          <w:szCs w:val="21"/>
          <w:shd w:val="clear" w:color="auto" w:fill="FFFFFF"/>
        </w:rPr>
      </w:pPr>
      <w:hyperlink r:id="rId11" w:history="1">
        <w:r w:rsidR="00EE6A51" w:rsidRPr="00EE6A51">
          <w:rPr>
            <w:rStyle w:val="a5"/>
            <w:rFonts w:ascii="游ゴシック" w:eastAsia="游ゴシック" w:hAnsi="游ゴシック"/>
            <w:szCs w:val="21"/>
            <w:shd w:val="clear" w:color="auto" w:fill="FFFFFF"/>
          </w:rPr>
          <w:t>https://www.nichiyaku.or.jp/assets/uploads/drug-info/n200527.pdf</w:t>
        </w:r>
      </w:hyperlink>
    </w:p>
    <w:sectPr w:rsidR="00EE6A51" w:rsidRPr="002174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12407" w14:textId="77777777" w:rsidR="00FD5EEF" w:rsidRDefault="00FD5EEF" w:rsidP="00B96EAA">
      <w:r>
        <w:separator/>
      </w:r>
    </w:p>
  </w:endnote>
  <w:endnote w:type="continuationSeparator" w:id="0">
    <w:p w14:paraId="050D5B8E" w14:textId="77777777" w:rsidR="00FD5EEF" w:rsidRDefault="00FD5EEF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D301B" w14:textId="77777777" w:rsidR="00FD5EEF" w:rsidRDefault="00FD5EEF" w:rsidP="00B96EAA">
      <w:r>
        <w:separator/>
      </w:r>
    </w:p>
  </w:footnote>
  <w:footnote w:type="continuationSeparator" w:id="0">
    <w:p w14:paraId="7A6120FF" w14:textId="77777777" w:rsidR="00FD5EEF" w:rsidRDefault="00FD5EEF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4E04"/>
    <w:rsid w:val="0001762F"/>
    <w:rsid w:val="000218AF"/>
    <w:rsid w:val="00026575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70D4F"/>
    <w:rsid w:val="00071777"/>
    <w:rsid w:val="0007299C"/>
    <w:rsid w:val="000765FE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9CF"/>
    <w:rsid w:val="000D41B1"/>
    <w:rsid w:val="000E06F8"/>
    <w:rsid w:val="000E537E"/>
    <w:rsid w:val="000E7A97"/>
    <w:rsid w:val="00105B27"/>
    <w:rsid w:val="001063F4"/>
    <w:rsid w:val="00110931"/>
    <w:rsid w:val="001148C3"/>
    <w:rsid w:val="00116998"/>
    <w:rsid w:val="00120F5F"/>
    <w:rsid w:val="0012227D"/>
    <w:rsid w:val="00122407"/>
    <w:rsid w:val="00136AD4"/>
    <w:rsid w:val="00140907"/>
    <w:rsid w:val="0014357B"/>
    <w:rsid w:val="0015085E"/>
    <w:rsid w:val="00157E3A"/>
    <w:rsid w:val="0016197D"/>
    <w:rsid w:val="001641B3"/>
    <w:rsid w:val="001669EE"/>
    <w:rsid w:val="0017153E"/>
    <w:rsid w:val="00174B0A"/>
    <w:rsid w:val="0019309C"/>
    <w:rsid w:val="0019362D"/>
    <w:rsid w:val="001948E9"/>
    <w:rsid w:val="001A0584"/>
    <w:rsid w:val="001A2F19"/>
    <w:rsid w:val="001A45E9"/>
    <w:rsid w:val="001A546A"/>
    <w:rsid w:val="001A59CD"/>
    <w:rsid w:val="001A6F16"/>
    <w:rsid w:val="001B7630"/>
    <w:rsid w:val="001C20FC"/>
    <w:rsid w:val="001C6241"/>
    <w:rsid w:val="001D1302"/>
    <w:rsid w:val="001D6F63"/>
    <w:rsid w:val="001E3AA3"/>
    <w:rsid w:val="00200C5B"/>
    <w:rsid w:val="00204C89"/>
    <w:rsid w:val="002065B5"/>
    <w:rsid w:val="0020663B"/>
    <w:rsid w:val="00207CC9"/>
    <w:rsid w:val="00215F06"/>
    <w:rsid w:val="00217474"/>
    <w:rsid w:val="002220C9"/>
    <w:rsid w:val="002247AE"/>
    <w:rsid w:val="0023541D"/>
    <w:rsid w:val="002520D7"/>
    <w:rsid w:val="00263068"/>
    <w:rsid w:val="00264F4F"/>
    <w:rsid w:val="002709BA"/>
    <w:rsid w:val="00273107"/>
    <w:rsid w:val="002735AD"/>
    <w:rsid w:val="002744BC"/>
    <w:rsid w:val="002753C1"/>
    <w:rsid w:val="00277CF1"/>
    <w:rsid w:val="002852D6"/>
    <w:rsid w:val="00285EB0"/>
    <w:rsid w:val="002905BA"/>
    <w:rsid w:val="00291FF5"/>
    <w:rsid w:val="0029535B"/>
    <w:rsid w:val="002A018A"/>
    <w:rsid w:val="002A7310"/>
    <w:rsid w:val="002B0E3B"/>
    <w:rsid w:val="002C0C85"/>
    <w:rsid w:val="002C1F7A"/>
    <w:rsid w:val="002D2F28"/>
    <w:rsid w:val="002D3EE9"/>
    <w:rsid w:val="002E01C6"/>
    <w:rsid w:val="002F78C1"/>
    <w:rsid w:val="00302E06"/>
    <w:rsid w:val="003067EB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52076"/>
    <w:rsid w:val="003546D0"/>
    <w:rsid w:val="00362116"/>
    <w:rsid w:val="003676F8"/>
    <w:rsid w:val="0037266E"/>
    <w:rsid w:val="00380126"/>
    <w:rsid w:val="00384F33"/>
    <w:rsid w:val="0038564C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F4929"/>
    <w:rsid w:val="00401479"/>
    <w:rsid w:val="004030CC"/>
    <w:rsid w:val="0040444E"/>
    <w:rsid w:val="00421DC0"/>
    <w:rsid w:val="004224A7"/>
    <w:rsid w:val="00435148"/>
    <w:rsid w:val="0043578F"/>
    <w:rsid w:val="00435DA4"/>
    <w:rsid w:val="004432B8"/>
    <w:rsid w:val="00452195"/>
    <w:rsid w:val="00453AB7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B0A"/>
    <w:rsid w:val="004A4CE4"/>
    <w:rsid w:val="004A52D5"/>
    <w:rsid w:val="004A6FAB"/>
    <w:rsid w:val="004B0FE4"/>
    <w:rsid w:val="004C2F09"/>
    <w:rsid w:val="004C70BC"/>
    <w:rsid w:val="004D06B9"/>
    <w:rsid w:val="004D2F23"/>
    <w:rsid w:val="004D32E1"/>
    <w:rsid w:val="004D47F0"/>
    <w:rsid w:val="004D5167"/>
    <w:rsid w:val="004D5DA7"/>
    <w:rsid w:val="004F0E62"/>
    <w:rsid w:val="00502F12"/>
    <w:rsid w:val="00512C8F"/>
    <w:rsid w:val="005173EC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7CF0"/>
    <w:rsid w:val="00552AB7"/>
    <w:rsid w:val="0055516E"/>
    <w:rsid w:val="00567C3F"/>
    <w:rsid w:val="00567F1D"/>
    <w:rsid w:val="00572818"/>
    <w:rsid w:val="00576EA1"/>
    <w:rsid w:val="005813D7"/>
    <w:rsid w:val="00582032"/>
    <w:rsid w:val="005820E1"/>
    <w:rsid w:val="005829B3"/>
    <w:rsid w:val="00582D21"/>
    <w:rsid w:val="00585AF1"/>
    <w:rsid w:val="00595F53"/>
    <w:rsid w:val="005A4258"/>
    <w:rsid w:val="005A734F"/>
    <w:rsid w:val="005B14D3"/>
    <w:rsid w:val="005B339C"/>
    <w:rsid w:val="005B38F4"/>
    <w:rsid w:val="005B7326"/>
    <w:rsid w:val="005C7D8C"/>
    <w:rsid w:val="005E2C01"/>
    <w:rsid w:val="005E4395"/>
    <w:rsid w:val="005F3A36"/>
    <w:rsid w:val="005F554B"/>
    <w:rsid w:val="005F67EA"/>
    <w:rsid w:val="00604466"/>
    <w:rsid w:val="00612717"/>
    <w:rsid w:val="006133E7"/>
    <w:rsid w:val="0061438B"/>
    <w:rsid w:val="00622123"/>
    <w:rsid w:val="0063014B"/>
    <w:rsid w:val="0063071C"/>
    <w:rsid w:val="006316BA"/>
    <w:rsid w:val="0063246A"/>
    <w:rsid w:val="006325C7"/>
    <w:rsid w:val="00637A52"/>
    <w:rsid w:val="00637F1B"/>
    <w:rsid w:val="00641AE6"/>
    <w:rsid w:val="006479DB"/>
    <w:rsid w:val="00647A3B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B09DD"/>
    <w:rsid w:val="006B1718"/>
    <w:rsid w:val="006B6E58"/>
    <w:rsid w:val="006B71C6"/>
    <w:rsid w:val="006C6150"/>
    <w:rsid w:val="006C757F"/>
    <w:rsid w:val="006C77D3"/>
    <w:rsid w:val="006D287E"/>
    <w:rsid w:val="006E3889"/>
    <w:rsid w:val="006F2779"/>
    <w:rsid w:val="006F36D4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41B46"/>
    <w:rsid w:val="00751446"/>
    <w:rsid w:val="00751D4D"/>
    <w:rsid w:val="0075729E"/>
    <w:rsid w:val="00757C21"/>
    <w:rsid w:val="00762322"/>
    <w:rsid w:val="00762B48"/>
    <w:rsid w:val="00770184"/>
    <w:rsid w:val="00776FE9"/>
    <w:rsid w:val="00782A30"/>
    <w:rsid w:val="00785065"/>
    <w:rsid w:val="00793E39"/>
    <w:rsid w:val="00795A28"/>
    <w:rsid w:val="00795F1E"/>
    <w:rsid w:val="007A7567"/>
    <w:rsid w:val="007B0950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2E25"/>
    <w:rsid w:val="007F3A19"/>
    <w:rsid w:val="007F56E1"/>
    <w:rsid w:val="007F6B75"/>
    <w:rsid w:val="007F6CA6"/>
    <w:rsid w:val="007F752F"/>
    <w:rsid w:val="007F7860"/>
    <w:rsid w:val="00802C24"/>
    <w:rsid w:val="0081484E"/>
    <w:rsid w:val="00815E02"/>
    <w:rsid w:val="00815EA2"/>
    <w:rsid w:val="00823A89"/>
    <w:rsid w:val="0083381A"/>
    <w:rsid w:val="00836F49"/>
    <w:rsid w:val="00845FE8"/>
    <w:rsid w:val="0084654B"/>
    <w:rsid w:val="00853635"/>
    <w:rsid w:val="00853A53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4D37"/>
    <w:rsid w:val="008A11F9"/>
    <w:rsid w:val="008A1E2C"/>
    <w:rsid w:val="008A75A7"/>
    <w:rsid w:val="008B0685"/>
    <w:rsid w:val="008B7C54"/>
    <w:rsid w:val="008C2B9C"/>
    <w:rsid w:val="008E52D9"/>
    <w:rsid w:val="008F03F0"/>
    <w:rsid w:val="008F59AB"/>
    <w:rsid w:val="009031CE"/>
    <w:rsid w:val="009032B0"/>
    <w:rsid w:val="009053D1"/>
    <w:rsid w:val="00905CFC"/>
    <w:rsid w:val="00913EB2"/>
    <w:rsid w:val="00914186"/>
    <w:rsid w:val="00916766"/>
    <w:rsid w:val="00916EED"/>
    <w:rsid w:val="0092082E"/>
    <w:rsid w:val="009341C0"/>
    <w:rsid w:val="00936980"/>
    <w:rsid w:val="00950DE1"/>
    <w:rsid w:val="009518B0"/>
    <w:rsid w:val="00960EDD"/>
    <w:rsid w:val="00962951"/>
    <w:rsid w:val="00965079"/>
    <w:rsid w:val="009712B3"/>
    <w:rsid w:val="00977AED"/>
    <w:rsid w:val="009855B7"/>
    <w:rsid w:val="00987046"/>
    <w:rsid w:val="0099270F"/>
    <w:rsid w:val="00993AB7"/>
    <w:rsid w:val="009A3F83"/>
    <w:rsid w:val="009A46C2"/>
    <w:rsid w:val="009A56F4"/>
    <w:rsid w:val="009A5BBA"/>
    <w:rsid w:val="009B684A"/>
    <w:rsid w:val="009C1084"/>
    <w:rsid w:val="009C4C16"/>
    <w:rsid w:val="009C7E78"/>
    <w:rsid w:val="009D0897"/>
    <w:rsid w:val="009D1E42"/>
    <w:rsid w:val="009D2C30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6511"/>
    <w:rsid w:val="00A3258F"/>
    <w:rsid w:val="00A44417"/>
    <w:rsid w:val="00A515B1"/>
    <w:rsid w:val="00A575AE"/>
    <w:rsid w:val="00A579B0"/>
    <w:rsid w:val="00A623F5"/>
    <w:rsid w:val="00A65DFE"/>
    <w:rsid w:val="00A7578C"/>
    <w:rsid w:val="00A771F8"/>
    <w:rsid w:val="00A92FD7"/>
    <w:rsid w:val="00A93436"/>
    <w:rsid w:val="00AA232E"/>
    <w:rsid w:val="00AA4E65"/>
    <w:rsid w:val="00AA5A83"/>
    <w:rsid w:val="00AB142A"/>
    <w:rsid w:val="00AB430B"/>
    <w:rsid w:val="00AD1DA4"/>
    <w:rsid w:val="00AD2553"/>
    <w:rsid w:val="00AD2FB0"/>
    <w:rsid w:val="00AD39F6"/>
    <w:rsid w:val="00AD50CA"/>
    <w:rsid w:val="00AF7457"/>
    <w:rsid w:val="00B009FA"/>
    <w:rsid w:val="00B11D1D"/>
    <w:rsid w:val="00B14BF7"/>
    <w:rsid w:val="00B27108"/>
    <w:rsid w:val="00B30963"/>
    <w:rsid w:val="00B31AE2"/>
    <w:rsid w:val="00B43C59"/>
    <w:rsid w:val="00B45AB4"/>
    <w:rsid w:val="00B50255"/>
    <w:rsid w:val="00B510CD"/>
    <w:rsid w:val="00B520A3"/>
    <w:rsid w:val="00B547F0"/>
    <w:rsid w:val="00B57CDC"/>
    <w:rsid w:val="00B61086"/>
    <w:rsid w:val="00B63446"/>
    <w:rsid w:val="00B64EC5"/>
    <w:rsid w:val="00B73482"/>
    <w:rsid w:val="00B74779"/>
    <w:rsid w:val="00B87CAA"/>
    <w:rsid w:val="00B87D49"/>
    <w:rsid w:val="00B91D8B"/>
    <w:rsid w:val="00B96D3D"/>
    <w:rsid w:val="00B96EAA"/>
    <w:rsid w:val="00BA64AA"/>
    <w:rsid w:val="00BC017E"/>
    <w:rsid w:val="00BD0684"/>
    <w:rsid w:val="00BD1B53"/>
    <w:rsid w:val="00BD3704"/>
    <w:rsid w:val="00BD4A1D"/>
    <w:rsid w:val="00BD5574"/>
    <w:rsid w:val="00BD6932"/>
    <w:rsid w:val="00BE164B"/>
    <w:rsid w:val="00BE31FB"/>
    <w:rsid w:val="00BE7786"/>
    <w:rsid w:val="00BF17EB"/>
    <w:rsid w:val="00BF53B0"/>
    <w:rsid w:val="00C0009B"/>
    <w:rsid w:val="00C03AFB"/>
    <w:rsid w:val="00C11241"/>
    <w:rsid w:val="00C168CA"/>
    <w:rsid w:val="00C2120C"/>
    <w:rsid w:val="00C22A15"/>
    <w:rsid w:val="00C24F0C"/>
    <w:rsid w:val="00C32C6E"/>
    <w:rsid w:val="00C32E5D"/>
    <w:rsid w:val="00C41D66"/>
    <w:rsid w:val="00C625FB"/>
    <w:rsid w:val="00C63F19"/>
    <w:rsid w:val="00C74775"/>
    <w:rsid w:val="00C80167"/>
    <w:rsid w:val="00C84196"/>
    <w:rsid w:val="00C866A3"/>
    <w:rsid w:val="00C916D3"/>
    <w:rsid w:val="00C92CBB"/>
    <w:rsid w:val="00CA06E1"/>
    <w:rsid w:val="00CA2E3D"/>
    <w:rsid w:val="00CA58CA"/>
    <w:rsid w:val="00CB16B4"/>
    <w:rsid w:val="00CB21D8"/>
    <w:rsid w:val="00CB2247"/>
    <w:rsid w:val="00CB6671"/>
    <w:rsid w:val="00CC0354"/>
    <w:rsid w:val="00CC0531"/>
    <w:rsid w:val="00CD36BF"/>
    <w:rsid w:val="00CD457A"/>
    <w:rsid w:val="00CE3B9D"/>
    <w:rsid w:val="00CE49C7"/>
    <w:rsid w:val="00CE4F31"/>
    <w:rsid w:val="00D05D28"/>
    <w:rsid w:val="00D1080A"/>
    <w:rsid w:val="00D3037C"/>
    <w:rsid w:val="00D37587"/>
    <w:rsid w:val="00D406DC"/>
    <w:rsid w:val="00D56431"/>
    <w:rsid w:val="00D7324C"/>
    <w:rsid w:val="00D80602"/>
    <w:rsid w:val="00D86BB9"/>
    <w:rsid w:val="00D90365"/>
    <w:rsid w:val="00D917E8"/>
    <w:rsid w:val="00D9536C"/>
    <w:rsid w:val="00DA29A2"/>
    <w:rsid w:val="00DA5C75"/>
    <w:rsid w:val="00DB126E"/>
    <w:rsid w:val="00DB7EAA"/>
    <w:rsid w:val="00DC7672"/>
    <w:rsid w:val="00DC795E"/>
    <w:rsid w:val="00DD3C84"/>
    <w:rsid w:val="00DD3DF6"/>
    <w:rsid w:val="00DE3F2E"/>
    <w:rsid w:val="00DE6B96"/>
    <w:rsid w:val="00DF432E"/>
    <w:rsid w:val="00DF4D76"/>
    <w:rsid w:val="00E02A70"/>
    <w:rsid w:val="00E040B6"/>
    <w:rsid w:val="00E10D64"/>
    <w:rsid w:val="00E11A1E"/>
    <w:rsid w:val="00E14AA6"/>
    <w:rsid w:val="00E20B45"/>
    <w:rsid w:val="00E2239A"/>
    <w:rsid w:val="00E23839"/>
    <w:rsid w:val="00E261AE"/>
    <w:rsid w:val="00E32936"/>
    <w:rsid w:val="00E33382"/>
    <w:rsid w:val="00E35027"/>
    <w:rsid w:val="00E46EA6"/>
    <w:rsid w:val="00E5327F"/>
    <w:rsid w:val="00E6106C"/>
    <w:rsid w:val="00E664FB"/>
    <w:rsid w:val="00E70E30"/>
    <w:rsid w:val="00E719FB"/>
    <w:rsid w:val="00E73CE4"/>
    <w:rsid w:val="00E76D2F"/>
    <w:rsid w:val="00E817E9"/>
    <w:rsid w:val="00E867C1"/>
    <w:rsid w:val="00E86BDE"/>
    <w:rsid w:val="00E91B4F"/>
    <w:rsid w:val="00E93AD3"/>
    <w:rsid w:val="00E9604F"/>
    <w:rsid w:val="00E96B80"/>
    <w:rsid w:val="00E979C3"/>
    <w:rsid w:val="00EA41BC"/>
    <w:rsid w:val="00EB3D7B"/>
    <w:rsid w:val="00EB7AF7"/>
    <w:rsid w:val="00ED58D8"/>
    <w:rsid w:val="00ED6E0A"/>
    <w:rsid w:val="00EE45DD"/>
    <w:rsid w:val="00EE6A51"/>
    <w:rsid w:val="00EE6F26"/>
    <w:rsid w:val="00EF7C65"/>
    <w:rsid w:val="00F02A5A"/>
    <w:rsid w:val="00F04B7C"/>
    <w:rsid w:val="00F05A97"/>
    <w:rsid w:val="00F17967"/>
    <w:rsid w:val="00F2419F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57F7"/>
    <w:rsid w:val="00F71952"/>
    <w:rsid w:val="00F722FC"/>
    <w:rsid w:val="00F83BCB"/>
    <w:rsid w:val="00F979B8"/>
    <w:rsid w:val="00F97CE6"/>
    <w:rsid w:val="00FA14E7"/>
    <w:rsid w:val="00FA6B6B"/>
    <w:rsid w:val="00FB042E"/>
    <w:rsid w:val="00FB6D10"/>
    <w:rsid w:val="00FB7B94"/>
    <w:rsid w:val="00FC377A"/>
    <w:rsid w:val="00FC4610"/>
    <w:rsid w:val="00FC61C1"/>
    <w:rsid w:val="00FD0E22"/>
    <w:rsid w:val="00FD2F4B"/>
    <w:rsid w:val="00FD5EEF"/>
    <w:rsid w:val="00FD6634"/>
    <w:rsid w:val="00FE0BC9"/>
    <w:rsid w:val="00FE43D7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al.kowa.co.jp/asset/pdf/info/2006info_a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hiyaku.or.jp/assets/uploads/drug-info/n20052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su-system.jp/dsu/web/viewer.html?file=/dsu/289/28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n.astellas.jp/jp/di/info/news_200601005837961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AEAB-2ED1-4EA7-B150-1A34B4D84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2019-05-27T05:44:00Z</cp:lastPrinted>
  <dcterms:created xsi:type="dcterms:W3CDTF">2020-07-01T12:25:00Z</dcterms:created>
  <dcterms:modified xsi:type="dcterms:W3CDTF">2020-07-01T12:25:00Z</dcterms:modified>
</cp:coreProperties>
</file>